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9B3E9" w14:textId="3D3582DE" w:rsidR="00EE6608" w:rsidRDefault="00F82DCF">
      <w:pPr>
        <w:pBdr>
          <w:top w:val="single" w:sz="4" w:space="1" w:color="000000"/>
          <w:left w:val="single" w:sz="4" w:space="4" w:color="000000"/>
          <w:bottom w:val="single" w:sz="4" w:space="1" w:color="000000"/>
          <w:right w:val="single" w:sz="4" w:space="4" w:color="000000"/>
        </w:pBdr>
        <w:tabs>
          <w:tab w:val="left" w:pos="284"/>
        </w:tabs>
        <w:ind w:left="142"/>
        <w:outlineLvl w:val="0"/>
        <w:rPr>
          <w:rFonts w:ascii="Arial" w:hAnsi="Arial" w:cs="Arial"/>
          <w:b/>
          <w:sz w:val="32"/>
          <w:szCs w:val="32"/>
          <w:lang w:val="fr-FR"/>
        </w:rPr>
      </w:pPr>
      <w:r>
        <w:rPr>
          <w:rFonts w:ascii="Arial" w:hAnsi="Arial" w:cs="Arial"/>
          <w:b/>
          <w:sz w:val="32"/>
          <w:szCs w:val="32"/>
          <w:lang w:val="fr-FR"/>
        </w:rPr>
        <w:t>Problème 0</w:t>
      </w:r>
      <w:r w:rsidR="0014501E">
        <w:rPr>
          <w:rFonts w:ascii="Arial" w:hAnsi="Arial" w:cs="Arial"/>
          <w:b/>
          <w:sz w:val="32"/>
          <w:szCs w:val="32"/>
          <w:lang w:val="fr-FR"/>
        </w:rPr>
        <w:t>9</w:t>
      </w:r>
      <w:r w:rsidR="0097180E">
        <w:rPr>
          <w:rFonts w:ascii="Arial" w:hAnsi="Arial" w:cs="Arial"/>
          <w:b/>
          <w:sz w:val="32"/>
          <w:szCs w:val="32"/>
          <w:lang w:val="fr-FR"/>
        </w:rPr>
        <w:t>9</w:t>
      </w:r>
      <w:r w:rsidR="002F4D94">
        <w:rPr>
          <w:rFonts w:ascii="Arial" w:hAnsi="Arial" w:cs="Arial"/>
          <w:b/>
          <w:sz w:val="32"/>
          <w:szCs w:val="32"/>
          <w:lang w:val="fr-FR"/>
        </w:rPr>
        <w:t xml:space="preserve"> </w:t>
      </w:r>
      <w:r w:rsidR="00045144">
        <w:rPr>
          <w:rFonts w:ascii="Arial" w:hAnsi="Arial" w:cs="Arial"/>
          <w:b/>
          <w:sz w:val="32"/>
          <w:szCs w:val="32"/>
          <w:lang w:val="fr-FR"/>
        </w:rPr>
        <w:t xml:space="preserve">– </w:t>
      </w:r>
      <w:r w:rsidR="004970AE">
        <w:rPr>
          <w:rFonts w:ascii="Arial" w:hAnsi="Arial" w:cs="Arial"/>
          <w:b/>
          <w:sz w:val="32"/>
          <w:szCs w:val="32"/>
          <w:lang w:val="fr-FR"/>
        </w:rPr>
        <w:t xml:space="preserve">Le </w:t>
      </w:r>
      <w:r w:rsidR="0097180E">
        <w:rPr>
          <w:rFonts w:ascii="Arial" w:hAnsi="Arial" w:cs="Arial"/>
          <w:b/>
          <w:sz w:val="32"/>
          <w:szCs w:val="32"/>
          <w:lang w:val="fr-FR"/>
        </w:rPr>
        <w:t>courrier en retard de Gaston Lagaffe</w:t>
      </w:r>
    </w:p>
    <w:p w14:paraId="7DB7D8F8" w14:textId="636DECC4" w:rsidR="00EE6608" w:rsidRDefault="00045144">
      <w:pPr>
        <w:widowControl w:val="0"/>
        <w:spacing w:line="280" w:lineRule="atLeast"/>
        <w:rPr>
          <w:rFonts w:ascii="Arial" w:hAnsi="Arial" w:cs="Arial"/>
          <w:b/>
          <w:bCs/>
          <w:color w:val="000000"/>
          <w:lang w:val="fr-FR"/>
        </w:rPr>
      </w:pPr>
      <w:r>
        <w:rPr>
          <w:rFonts w:ascii="Arial" w:hAnsi="Arial" w:cs="Arial"/>
          <w:i/>
          <w:lang w:val="fr-FR"/>
        </w:rPr>
        <w:br/>
      </w:r>
      <w:r>
        <w:rPr>
          <w:noProof/>
          <w:lang w:val="en-US"/>
        </w:rPr>
        <w:drawing>
          <wp:inline distT="0" distB="0" distL="0" distR="0" wp14:anchorId="6D5A0DB5" wp14:editId="32CCD031">
            <wp:extent cx="14605" cy="1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tretch>
                      <a:fillRect/>
                    </a:stretch>
                  </pic:blipFill>
                  <pic:spPr bwMode="auto">
                    <a:xfrm>
                      <a:off x="0" y="0"/>
                      <a:ext cx="14605" cy="14605"/>
                    </a:xfrm>
                    <a:prstGeom prst="rect">
                      <a:avLst/>
                    </a:prstGeom>
                  </pic:spPr>
                </pic:pic>
              </a:graphicData>
            </a:graphic>
          </wp:inline>
        </w:drawing>
      </w:r>
      <w:r>
        <w:rPr>
          <w:rFonts w:ascii="Arial" w:hAnsi="Arial" w:cs="Arial"/>
          <w:b/>
          <w:bCs/>
          <w:color w:val="000000"/>
          <w:lang w:val="fr-FR"/>
        </w:rPr>
        <w:t xml:space="preserve">Niveau : </w:t>
      </w:r>
      <w:r w:rsidR="0097180E">
        <w:rPr>
          <w:rFonts w:ascii="Arial" w:hAnsi="Arial" w:cs="Arial"/>
          <w:b/>
          <w:bCs/>
          <w:color w:val="000000"/>
          <w:lang w:val="fr-FR"/>
        </w:rPr>
        <w:t>Seconde</w:t>
      </w:r>
    </w:p>
    <w:p w14:paraId="719F3A90" w14:textId="0EF4842A" w:rsidR="0014501E" w:rsidRDefault="002B2810" w:rsidP="005C0B58">
      <w:pPr>
        <w:widowControl w:val="0"/>
        <w:spacing w:line="280" w:lineRule="atLeast"/>
        <w:rPr>
          <w:rFonts w:ascii="Arial" w:hAnsi="Arial" w:cs="Arial"/>
          <w:b/>
          <w:bCs/>
          <w:color w:val="000000"/>
          <w:lang w:val="fr-FR"/>
        </w:rPr>
      </w:pPr>
      <w:r>
        <w:rPr>
          <w:rFonts w:ascii="Arial" w:hAnsi="Arial" w:cs="Arial"/>
          <w:b/>
          <w:bCs/>
          <w:color w:val="000000"/>
          <w:lang w:val="fr-FR"/>
        </w:rPr>
        <w:t>Chapitre</w:t>
      </w:r>
      <w:r w:rsidR="00045144">
        <w:rPr>
          <w:rFonts w:ascii="Arial" w:hAnsi="Arial" w:cs="Arial"/>
          <w:b/>
          <w:bCs/>
          <w:color w:val="000000"/>
          <w:lang w:val="fr-FR"/>
        </w:rPr>
        <w:t xml:space="preserve"> : </w:t>
      </w:r>
      <w:r w:rsidR="0097180E">
        <w:rPr>
          <w:rFonts w:ascii="Arial" w:hAnsi="Arial" w:cs="Arial"/>
          <w:b/>
          <w:bCs/>
          <w:color w:val="000000"/>
          <w:lang w:val="fr-FR"/>
        </w:rPr>
        <w:t>Fonctions affines</w:t>
      </w:r>
    </w:p>
    <w:p w14:paraId="43AEBE2D" w14:textId="3FFC6171" w:rsidR="00B10E42" w:rsidRDefault="00ED4980" w:rsidP="00B10E42">
      <w:pPr>
        <w:widowControl w:val="0"/>
        <w:spacing w:line="280" w:lineRule="atLeast"/>
        <w:rPr>
          <w:rFonts w:ascii="Arial" w:hAnsi="Arial" w:cs="Arial"/>
          <w:b/>
          <w:bCs/>
          <w:color w:val="000000"/>
          <w:lang w:val="fr-FR"/>
        </w:rPr>
      </w:pPr>
      <w:r>
        <w:rPr>
          <w:rFonts w:ascii="Arial" w:hAnsi="Arial" w:cs="Arial"/>
          <w:b/>
          <w:bCs/>
          <w:color w:val="000000"/>
          <w:lang w:val="fr-FR"/>
        </w:rPr>
        <w:t xml:space="preserve">Inédit, publié le </w:t>
      </w:r>
      <w:r w:rsidR="00A91590">
        <w:rPr>
          <w:rFonts w:ascii="Arial" w:hAnsi="Arial" w:cs="Arial"/>
          <w:b/>
          <w:bCs/>
          <w:color w:val="000000"/>
          <w:lang w:val="fr-FR"/>
        </w:rPr>
        <w:t>04</w:t>
      </w:r>
      <w:r w:rsidR="0097180E">
        <w:rPr>
          <w:rFonts w:ascii="Arial" w:hAnsi="Arial" w:cs="Arial"/>
          <w:b/>
          <w:bCs/>
          <w:color w:val="000000"/>
          <w:lang w:val="fr-FR"/>
        </w:rPr>
        <w:t>/03/2020</w:t>
      </w:r>
    </w:p>
    <w:p w14:paraId="266D0E2B" w14:textId="77777777" w:rsidR="00B10E42" w:rsidRPr="00B10E42" w:rsidRDefault="00B10E42" w:rsidP="00B10E42">
      <w:pPr>
        <w:widowControl w:val="0"/>
        <w:spacing w:line="280" w:lineRule="atLeast"/>
        <w:rPr>
          <w:rFonts w:ascii="Arial" w:hAnsi="Arial" w:cs="Arial"/>
          <w:b/>
          <w:bCs/>
          <w:color w:val="000000"/>
          <w:lang w:val="fr-FR"/>
        </w:rPr>
      </w:pPr>
    </w:p>
    <w:p w14:paraId="7B866304" w14:textId="6D9178C0" w:rsidR="00230694" w:rsidRPr="00230694" w:rsidRDefault="00230694" w:rsidP="00230694">
      <w:pPr>
        <w:widowControl w:val="0"/>
        <w:autoSpaceDE w:val="0"/>
        <w:autoSpaceDN w:val="0"/>
        <w:adjustRightInd w:val="0"/>
        <w:spacing w:after="240" w:line="280" w:lineRule="atLeast"/>
        <w:jc w:val="center"/>
        <w:rPr>
          <w:rFonts w:ascii="Arial" w:hAnsi="Arial" w:cs="Arial"/>
          <w:b/>
          <w:color w:val="000000"/>
          <w:lang w:val="fr-FR"/>
        </w:rPr>
      </w:pPr>
      <w:r>
        <w:rPr>
          <w:rFonts w:ascii="Arial" w:hAnsi="Arial" w:cs="Arial"/>
          <w:b/>
          <w:noProof/>
          <w:color w:val="000000"/>
          <w:lang w:val="en-US"/>
        </w:rPr>
        <w:drawing>
          <wp:inline distT="0" distB="0" distL="0" distR="0" wp14:anchorId="23FE4AE5" wp14:editId="6D8C0682">
            <wp:extent cx="6461760" cy="21092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9 - Image d'entrée.jpeg"/>
                    <pic:cNvPicPr/>
                  </pic:nvPicPr>
                  <pic:blipFill>
                    <a:blip r:embed="rId10">
                      <a:extLst>
                        <a:ext uri="{28A0092B-C50C-407E-A947-70E740481C1C}">
                          <a14:useLocalDpi xmlns:a14="http://schemas.microsoft.com/office/drawing/2010/main" val="0"/>
                        </a:ext>
                      </a:extLst>
                    </a:blip>
                    <a:stretch>
                      <a:fillRect/>
                    </a:stretch>
                  </pic:blipFill>
                  <pic:spPr>
                    <a:xfrm>
                      <a:off x="0" y="0"/>
                      <a:ext cx="6461760" cy="2109216"/>
                    </a:xfrm>
                    <a:prstGeom prst="rect">
                      <a:avLst/>
                    </a:prstGeom>
                  </pic:spPr>
                </pic:pic>
              </a:graphicData>
            </a:graphic>
          </wp:inline>
        </w:drawing>
      </w:r>
    </w:p>
    <w:p w14:paraId="288369A3" w14:textId="74E9088B" w:rsidR="00DA560A" w:rsidRDefault="00DA560A" w:rsidP="00DA560A">
      <w:pPr>
        <w:widowControl w:val="0"/>
        <w:autoSpaceDE w:val="0"/>
        <w:autoSpaceDN w:val="0"/>
        <w:adjustRightInd w:val="0"/>
        <w:spacing w:after="240" w:line="280" w:lineRule="atLeast"/>
        <w:jc w:val="both"/>
        <w:rPr>
          <w:rFonts w:ascii="Arial" w:hAnsi="Arial" w:cs="Arial"/>
          <w:color w:val="000000"/>
          <w:sz w:val="22"/>
          <w:lang w:val="fr-FR"/>
        </w:rPr>
      </w:pPr>
      <w:r w:rsidRPr="00DA560A">
        <w:rPr>
          <w:rFonts w:ascii="Arial" w:hAnsi="Arial" w:cs="Arial"/>
          <w:color w:val="000000"/>
          <w:sz w:val="22"/>
          <w:lang w:val="fr-FR"/>
        </w:rPr>
        <w:t>Il a beau</w:t>
      </w:r>
      <w:r w:rsidR="008214E4">
        <w:rPr>
          <w:rFonts w:ascii="Arial" w:hAnsi="Arial" w:cs="Arial"/>
          <w:color w:val="000000"/>
          <w:sz w:val="22"/>
          <w:lang w:val="fr-FR"/>
        </w:rPr>
        <w:t xml:space="preserve"> eu avoir 63 ans le 28 février 2020</w:t>
      </w:r>
      <w:r w:rsidRPr="00DA560A">
        <w:rPr>
          <w:rFonts w:ascii="Arial" w:hAnsi="Arial" w:cs="Arial"/>
          <w:color w:val="000000"/>
          <w:sz w:val="22"/>
          <w:lang w:val="fr-FR"/>
        </w:rPr>
        <w:t xml:space="preserve">, il </w:t>
      </w:r>
      <w:r w:rsidR="008214E4">
        <w:rPr>
          <w:rFonts w:ascii="Arial" w:hAnsi="Arial" w:cs="Arial"/>
          <w:color w:val="000000"/>
          <w:sz w:val="22"/>
          <w:lang w:val="fr-FR"/>
        </w:rPr>
        <w:t>reste</w:t>
      </w:r>
      <w:r w:rsidRPr="00DA560A">
        <w:rPr>
          <w:rFonts w:ascii="Arial" w:hAnsi="Arial" w:cs="Arial"/>
          <w:color w:val="000000"/>
          <w:sz w:val="22"/>
          <w:lang w:val="fr-FR"/>
        </w:rPr>
        <w:t xml:space="preserve"> t</w:t>
      </w:r>
      <w:r w:rsidR="008214E4">
        <w:rPr>
          <w:rFonts w:ascii="Arial" w:hAnsi="Arial" w:cs="Arial"/>
          <w:color w:val="000000"/>
          <w:sz w:val="22"/>
          <w:lang w:val="fr-FR"/>
        </w:rPr>
        <w:t>oujours aussi jeune et surtout</w:t>
      </w:r>
      <w:r w:rsidRPr="00DA560A">
        <w:rPr>
          <w:rFonts w:ascii="Arial" w:hAnsi="Arial" w:cs="Arial"/>
          <w:color w:val="000000"/>
          <w:sz w:val="22"/>
          <w:lang w:val="fr-FR"/>
        </w:rPr>
        <w:t xml:space="preserve"> aussi gaffeur </w:t>
      </w:r>
      <w:r w:rsidR="008214E4">
        <w:rPr>
          <w:rFonts w:ascii="Arial" w:hAnsi="Arial" w:cs="Arial"/>
          <w:color w:val="000000"/>
          <w:sz w:val="22"/>
          <w:lang w:val="fr-FR"/>
        </w:rPr>
        <w:t>que</w:t>
      </w:r>
      <w:r w:rsidRPr="00DA560A">
        <w:rPr>
          <w:rFonts w:ascii="Arial" w:hAnsi="Arial" w:cs="Arial"/>
          <w:color w:val="000000"/>
          <w:sz w:val="22"/>
          <w:lang w:val="fr-FR"/>
        </w:rPr>
        <w:t xml:space="preserve"> paresseux. Gaston Lagaffe, l</w:t>
      </w:r>
      <w:r>
        <w:rPr>
          <w:rFonts w:ascii="Arial" w:hAnsi="Arial" w:cs="Arial"/>
          <w:color w:val="000000"/>
          <w:sz w:val="22"/>
          <w:lang w:val="fr-FR"/>
        </w:rPr>
        <w:t>’ « anti-</w:t>
      </w:r>
      <w:r w:rsidRPr="00DA560A">
        <w:rPr>
          <w:rFonts w:ascii="Arial" w:hAnsi="Arial" w:cs="Arial"/>
          <w:color w:val="000000"/>
          <w:sz w:val="22"/>
          <w:lang w:val="fr-FR"/>
        </w:rPr>
        <w:t>héros</w:t>
      </w:r>
      <w:r>
        <w:rPr>
          <w:rFonts w:ascii="Arial" w:hAnsi="Arial" w:cs="Arial"/>
          <w:color w:val="000000"/>
          <w:sz w:val="22"/>
          <w:lang w:val="fr-FR"/>
        </w:rPr>
        <w:t> »</w:t>
      </w:r>
      <w:r w:rsidR="008214E4">
        <w:rPr>
          <w:rFonts w:ascii="Arial" w:hAnsi="Arial" w:cs="Arial"/>
          <w:color w:val="000000"/>
          <w:sz w:val="22"/>
          <w:lang w:val="fr-FR"/>
        </w:rPr>
        <w:t xml:space="preserve"> de bande dessinée créé</w:t>
      </w:r>
      <w:r w:rsidRPr="00DA560A">
        <w:rPr>
          <w:rFonts w:ascii="Arial" w:hAnsi="Arial" w:cs="Arial"/>
          <w:color w:val="000000"/>
          <w:sz w:val="22"/>
          <w:lang w:val="fr-FR"/>
        </w:rPr>
        <w:t xml:space="preserve"> Franquin</w:t>
      </w:r>
      <w:r>
        <w:rPr>
          <w:rFonts w:ascii="Arial" w:hAnsi="Arial" w:cs="Arial"/>
          <w:color w:val="000000"/>
          <w:sz w:val="22"/>
          <w:lang w:val="fr-FR"/>
        </w:rPr>
        <w:t xml:space="preserve">, </w:t>
      </w:r>
      <w:r w:rsidR="008214E4">
        <w:rPr>
          <w:rFonts w:ascii="Arial" w:hAnsi="Arial" w:cs="Arial"/>
          <w:color w:val="000000"/>
          <w:sz w:val="22"/>
          <w:lang w:val="fr-FR"/>
        </w:rPr>
        <w:t>sera toujours celui qui trie le courrier aussi lentement qu’il le peut pour s’adonner à son passe-temps favori : l’invention d’objets aussi farfelus qu’inutiles.</w:t>
      </w:r>
      <w:r w:rsidR="00FD1C25">
        <w:rPr>
          <w:rFonts w:ascii="Arial" w:hAnsi="Arial" w:cs="Arial"/>
          <w:color w:val="000000"/>
          <w:sz w:val="22"/>
          <w:lang w:val="fr-FR"/>
        </w:rPr>
        <w:t xml:space="preserve"> </w:t>
      </w:r>
    </w:p>
    <w:p w14:paraId="2AF9AF83" w14:textId="45AC8EF1" w:rsidR="00FD1C25" w:rsidRDefault="00FD1C25"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 xml:space="preserve">Au </w:t>
      </w:r>
      <w:r w:rsidRPr="005B467F">
        <w:rPr>
          <w:rFonts w:ascii="Arial" w:hAnsi="Arial" w:cs="Arial"/>
          <w:i/>
          <w:color w:val="000000"/>
          <w:sz w:val="22"/>
          <w:lang w:val="fr-FR"/>
        </w:rPr>
        <w:t>Journal de Spirou</w:t>
      </w:r>
      <w:r>
        <w:rPr>
          <w:rFonts w:ascii="Arial" w:hAnsi="Arial" w:cs="Arial"/>
          <w:color w:val="000000"/>
          <w:sz w:val="22"/>
          <w:lang w:val="fr-FR"/>
        </w:rPr>
        <w:t xml:space="preserve"> où il est employé, Gaston peut se permettre de faire n’importe quoi à condition qu’il fasse un minimum. On imagine que Gaston a réussi jusqu’ici à ne pas se faire renvoyer en tenant un engagement auprès de ses collègues Fantasio et Prunelle : s’assurer que tout </w:t>
      </w:r>
      <w:r w:rsidR="005B467F">
        <w:rPr>
          <w:rFonts w:ascii="Arial" w:hAnsi="Arial" w:cs="Arial"/>
          <w:color w:val="000000"/>
          <w:sz w:val="22"/>
          <w:lang w:val="fr-FR"/>
        </w:rPr>
        <w:t>le courrier soit trié</w:t>
      </w:r>
      <w:r>
        <w:rPr>
          <w:rFonts w:ascii="Arial" w:hAnsi="Arial" w:cs="Arial"/>
          <w:color w:val="000000"/>
          <w:sz w:val="22"/>
          <w:lang w:val="fr-FR"/>
        </w:rPr>
        <w:t xml:space="preserve"> au bout </w:t>
      </w:r>
      <w:r w:rsidR="005B467F">
        <w:rPr>
          <w:rFonts w:ascii="Arial" w:hAnsi="Arial" w:cs="Arial"/>
          <w:color w:val="000000"/>
          <w:sz w:val="22"/>
          <w:lang w:val="fr-FR"/>
        </w:rPr>
        <w:t xml:space="preserve">de chaque mois. Bien sûr, cet engagement lui permet, au début de chaque mois, de ne rien faire, de voir une montagne de courrier s’accumuler, puis de tout rattraper en fin de mois. Cela désespère ses collègues, mais cela fonctionne. </w:t>
      </w:r>
    </w:p>
    <w:p w14:paraId="6592A40E" w14:textId="4E182459" w:rsidR="005B467F" w:rsidRDefault="005B467F"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L’objet de ce problème est de comprendre jusqu’à quand, dans un mois, Gaston peut se permettre de ne rien faire.</w:t>
      </w:r>
    </w:p>
    <w:p w14:paraId="4C4512C8" w14:textId="576F57FD" w:rsidR="005B467F" w:rsidRDefault="005B467F"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On modélise par une fonction f</w:t>
      </w:r>
      <w:r w:rsidR="00CE185F">
        <w:rPr>
          <w:rFonts w:ascii="Arial" w:hAnsi="Arial" w:cs="Arial"/>
          <w:color w:val="000000"/>
          <w:sz w:val="22"/>
          <w:lang w:val="fr-FR"/>
        </w:rPr>
        <w:t xml:space="preserve"> le nombre de lettres qu’il reste à trier</w:t>
      </w:r>
      <w:r>
        <w:rPr>
          <w:rFonts w:ascii="Arial" w:hAnsi="Arial" w:cs="Arial"/>
          <w:color w:val="000000"/>
          <w:sz w:val="22"/>
          <w:lang w:val="fr-FR"/>
        </w:rPr>
        <w:t xml:space="preserve"> par Gaston au temps t, t étant le nombre d’ « heures de travail effectif au bureau» (on abrègera en parlant simplement d’ « heures ») dans un mois. On suppose qu’il y a 140 heures au bureau</w:t>
      </w:r>
      <w:r w:rsidR="00572DEE">
        <w:rPr>
          <w:rFonts w:ascii="Arial" w:hAnsi="Arial" w:cs="Arial"/>
          <w:color w:val="000000"/>
          <w:sz w:val="22"/>
          <w:lang w:val="fr-FR"/>
        </w:rPr>
        <w:t xml:space="preserve"> par mois</w:t>
      </w:r>
      <w:r w:rsidR="00A64131">
        <w:rPr>
          <w:rFonts w:ascii="Arial" w:hAnsi="Arial" w:cs="Arial"/>
          <w:color w:val="000000"/>
          <w:sz w:val="22"/>
          <w:lang w:val="fr-FR"/>
        </w:rPr>
        <w:t xml:space="preserve"> (4 semaines de 35 heures</w:t>
      </w:r>
      <w:r w:rsidR="006A7A38">
        <w:rPr>
          <w:rFonts w:ascii="Arial" w:hAnsi="Arial" w:cs="Arial"/>
          <w:color w:val="000000"/>
          <w:sz w:val="22"/>
          <w:lang w:val="fr-FR"/>
        </w:rPr>
        <w:t>).</w:t>
      </w:r>
      <w:r>
        <w:rPr>
          <w:rFonts w:ascii="Arial" w:hAnsi="Arial" w:cs="Arial"/>
          <w:color w:val="000000"/>
          <w:sz w:val="22"/>
          <w:lang w:val="fr-FR"/>
        </w:rPr>
        <w:t xml:space="preserve"> En mo</w:t>
      </w:r>
      <w:r w:rsidR="00572DEE">
        <w:rPr>
          <w:rFonts w:ascii="Arial" w:hAnsi="Arial" w:cs="Arial"/>
          <w:color w:val="000000"/>
          <w:sz w:val="22"/>
          <w:lang w:val="fr-FR"/>
        </w:rPr>
        <w:t>yenne, on considère qu’il y a 14</w:t>
      </w:r>
      <w:r>
        <w:rPr>
          <w:rFonts w:ascii="Arial" w:hAnsi="Arial" w:cs="Arial"/>
          <w:color w:val="000000"/>
          <w:sz w:val="22"/>
          <w:lang w:val="fr-FR"/>
        </w:rPr>
        <w:t>00 lettres qui arrivent au bure</w:t>
      </w:r>
      <w:r w:rsidR="00572DEE">
        <w:rPr>
          <w:rFonts w:ascii="Arial" w:hAnsi="Arial" w:cs="Arial"/>
          <w:color w:val="000000"/>
          <w:sz w:val="22"/>
          <w:lang w:val="fr-FR"/>
        </w:rPr>
        <w:t xml:space="preserve">au chaque mois, soit environ 10 </w:t>
      </w:r>
      <w:r>
        <w:rPr>
          <w:rFonts w:ascii="Arial" w:hAnsi="Arial" w:cs="Arial"/>
          <w:color w:val="000000"/>
          <w:sz w:val="22"/>
          <w:lang w:val="fr-FR"/>
        </w:rPr>
        <w:t>lettres par heure</w:t>
      </w:r>
      <w:r w:rsidR="00572DEE">
        <w:rPr>
          <w:rFonts w:ascii="Arial" w:hAnsi="Arial" w:cs="Arial"/>
          <w:color w:val="000000"/>
          <w:sz w:val="22"/>
          <w:lang w:val="fr-FR"/>
        </w:rPr>
        <w:t xml:space="preserve"> (pour simplifier, on imagine qu’elle arrivent à flux constant)</w:t>
      </w:r>
      <w:r>
        <w:rPr>
          <w:rFonts w:ascii="Arial" w:hAnsi="Arial" w:cs="Arial"/>
          <w:color w:val="000000"/>
          <w:sz w:val="22"/>
          <w:lang w:val="fr-FR"/>
        </w:rPr>
        <w:t xml:space="preserve">. Gaston, quand il travaille, peut traiter 24 lettres par heure. La fonction </w:t>
      </w:r>
      <w:r w:rsidR="00084579">
        <w:rPr>
          <w:rFonts w:ascii="Arial" w:hAnsi="Arial" w:cs="Arial"/>
          <w:color w:val="000000"/>
          <w:sz w:val="22"/>
          <w:lang w:val="fr-FR"/>
        </w:rPr>
        <w:t xml:space="preserve">f va </w:t>
      </w:r>
      <w:r w:rsidR="001E3E50">
        <w:rPr>
          <w:rFonts w:ascii="Arial" w:hAnsi="Arial" w:cs="Arial"/>
          <w:color w:val="000000"/>
          <w:sz w:val="22"/>
          <w:lang w:val="fr-FR"/>
        </w:rPr>
        <w:t xml:space="preserve">alors </w:t>
      </w:r>
      <w:r w:rsidR="00084579">
        <w:rPr>
          <w:rFonts w:ascii="Arial" w:hAnsi="Arial" w:cs="Arial"/>
          <w:color w:val="000000"/>
          <w:sz w:val="22"/>
          <w:lang w:val="fr-FR"/>
        </w:rPr>
        <w:t xml:space="preserve">se diviser en deux morceaux de fonction affines : la </w:t>
      </w:r>
      <w:r>
        <w:rPr>
          <w:rFonts w:ascii="Arial" w:hAnsi="Arial" w:cs="Arial"/>
          <w:color w:val="000000"/>
          <w:sz w:val="22"/>
          <w:lang w:val="fr-FR"/>
        </w:rPr>
        <w:t>partie f</w:t>
      </w:r>
      <w:r w:rsidRPr="006A7A38">
        <w:rPr>
          <w:rFonts w:ascii="Arial" w:hAnsi="Arial" w:cs="Arial"/>
          <w:color w:val="000000"/>
          <w:sz w:val="22"/>
          <w:vertAlign w:val="subscript"/>
          <w:lang w:val="fr-FR"/>
        </w:rPr>
        <w:t>1</w:t>
      </w:r>
      <w:r w:rsidR="00084579">
        <w:rPr>
          <w:rFonts w:ascii="Arial" w:hAnsi="Arial" w:cs="Arial"/>
          <w:color w:val="000000"/>
          <w:sz w:val="22"/>
          <w:lang w:val="fr-FR"/>
        </w:rPr>
        <w:t xml:space="preserve"> qui représente la période où le courrier va s’accumuler pendant le début du mois</w:t>
      </w:r>
      <w:r w:rsidR="00303810">
        <w:rPr>
          <w:rFonts w:ascii="Arial" w:hAnsi="Arial" w:cs="Arial"/>
          <w:color w:val="000000"/>
          <w:sz w:val="22"/>
          <w:lang w:val="fr-FR"/>
        </w:rPr>
        <w:t xml:space="preserve"> quand Gaston ne travaille pas</w:t>
      </w:r>
      <w:r w:rsidR="00084579">
        <w:rPr>
          <w:rFonts w:ascii="Arial" w:hAnsi="Arial" w:cs="Arial"/>
          <w:color w:val="000000"/>
          <w:sz w:val="22"/>
          <w:lang w:val="fr-FR"/>
        </w:rPr>
        <w:t>, puis la partie f</w:t>
      </w:r>
      <w:r w:rsidR="00084579" w:rsidRPr="006A7A38">
        <w:rPr>
          <w:rFonts w:ascii="Arial" w:hAnsi="Arial" w:cs="Arial"/>
          <w:color w:val="000000"/>
          <w:sz w:val="22"/>
          <w:vertAlign w:val="subscript"/>
          <w:lang w:val="fr-FR"/>
        </w:rPr>
        <w:t>2</w:t>
      </w:r>
      <w:r w:rsidR="00084579">
        <w:rPr>
          <w:rFonts w:ascii="Arial" w:hAnsi="Arial" w:cs="Arial"/>
          <w:color w:val="000000"/>
          <w:sz w:val="22"/>
          <w:lang w:val="fr-FR"/>
        </w:rPr>
        <w:t xml:space="preserve"> qui représente la période pendant laquelle Gaston va travailler. Au temps t = 0, il n’y a aucune lettre à traiter.</w:t>
      </w:r>
    </w:p>
    <w:p w14:paraId="47CCA3CA" w14:textId="3D24AA52" w:rsidR="00084579" w:rsidRDefault="00084579"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1) D</w:t>
      </w:r>
      <w:r w:rsidR="00A400AA">
        <w:rPr>
          <w:rFonts w:ascii="Arial" w:hAnsi="Arial" w:cs="Arial"/>
          <w:color w:val="000000"/>
          <w:sz w:val="22"/>
          <w:lang w:val="fr-FR"/>
        </w:rPr>
        <w:t>éterminer</w:t>
      </w:r>
      <w:r>
        <w:rPr>
          <w:rFonts w:ascii="Arial" w:hAnsi="Arial" w:cs="Arial"/>
          <w:color w:val="000000"/>
          <w:sz w:val="22"/>
          <w:lang w:val="fr-FR"/>
        </w:rPr>
        <w:t xml:space="preserve"> l’</w:t>
      </w:r>
      <w:r w:rsidR="00A400AA">
        <w:rPr>
          <w:rFonts w:ascii="Arial" w:hAnsi="Arial" w:cs="Arial"/>
          <w:color w:val="000000"/>
          <w:sz w:val="22"/>
          <w:lang w:val="fr-FR"/>
        </w:rPr>
        <w:t xml:space="preserve">expression </w:t>
      </w:r>
      <w:r>
        <w:rPr>
          <w:rFonts w:ascii="Arial" w:hAnsi="Arial" w:cs="Arial"/>
          <w:color w:val="000000"/>
          <w:sz w:val="22"/>
          <w:lang w:val="fr-FR"/>
        </w:rPr>
        <w:t>de la fonction f</w:t>
      </w:r>
      <w:r w:rsidRPr="006A7A38">
        <w:rPr>
          <w:rFonts w:ascii="Arial" w:hAnsi="Arial" w:cs="Arial"/>
          <w:color w:val="000000"/>
          <w:sz w:val="22"/>
          <w:vertAlign w:val="subscript"/>
          <w:lang w:val="fr-FR"/>
        </w:rPr>
        <w:t>1</w:t>
      </w:r>
      <w:r w:rsidR="00802236">
        <w:rPr>
          <w:rFonts w:ascii="Arial" w:hAnsi="Arial" w:cs="Arial"/>
          <w:color w:val="000000"/>
          <w:sz w:val="22"/>
          <w:lang w:val="fr-FR"/>
        </w:rPr>
        <w:t xml:space="preserve"> en fonction de t.</w:t>
      </w:r>
    </w:p>
    <w:p w14:paraId="039F1AE8" w14:textId="56CA0FF8" w:rsidR="00084579" w:rsidRDefault="00084579"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2</w:t>
      </w:r>
      <w:r w:rsidR="00A400AA">
        <w:rPr>
          <w:rFonts w:ascii="Arial" w:hAnsi="Arial" w:cs="Arial"/>
          <w:color w:val="000000"/>
          <w:sz w:val="22"/>
          <w:lang w:val="fr-FR"/>
        </w:rPr>
        <w:t xml:space="preserve">) a) </w:t>
      </w:r>
      <w:r w:rsidR="00F5727B">
        <w:rPr>
          <w:rFonts w:ascii="Arial" w:hAnsi="Arial" w:cs="Arial"/>
          <w:color w:val="000000"/>
          <w:sz w:val="22"/>
          <w:lang w:val="fr-FR"/>
        </w:rPr>
        <w:t xml:space="preserve">Donner, en le justifiant, </w:t>
      </w:r>
      <w:r w:rsidR="00A400AA">
        <w:rPr>
          <w:rFonts w:ascii="Arial" w:hAnsi="Arial" w:cs="Arial"/>
          <w:color w:val="000000"/>
          <w:sz w:val="22"/>
          <w:lang w:val="fr-FR"/>
        </w:rPr>
        <w:t>le coefficient directeur de la droite représentative de la fonction f</w:t>
      </w:r>
      <w:r w:rsidR="00A400AA" w:rsidRPr="006A7A38">
        <w:rPr>
          <w:rFonts w:ascii="Arial" w:hAnsi="Arial" w:cs="Arial"/>
          <w:color w:val="000000"/>
          <w:sz w:val="22"/>
          <w:vertAlign w:val="subscript"/>
          <w:lang w:val="fr-FR"/>
        </w:rPr>
        <w:t>2</w:t>
      </w:r>
      <w:r w:rsidR="00A400AA">
        <w:rPr>
          <w:rFonts w:ascii="Arial" w:hAnsi="Arial" w:cs="Arial"/>
          <w:color w:val="000000"/>
          <w:sz w:val="22"/>
          <w:lang w:val="fr-FR"/>
        </w:rPr>
        <w:t>.</w:t>
      </w:r>
    </w:p>
    <w:p w14:paraId="1E44F331" w14:textId="3AC71E23" w:rsidR="00A400AA" w:rsidRDefault="00A400AA"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b) Traduire sur la fonction f</w:t>
      </w:r>
      <w:r w:rsidRPr="006A7A38">
        <w:rPr>
          <w:rFonts w:ascii="Arial" w:hAnsi="Arial" w:cs="Arial"/>
          <w:color w:val="000000"/>
          <w:sz w:val="22"/>
          <w:vertAlign w:val="subscript"/>
          <w:lang w:val="fr-FR"/>
        </w:rPr>
        <w:t>2</w:t>
      </w:r>
      <w:r>
        <w:rPr>
          <w:rFonts w:ascii="Arial" w:hAnsi="Arial" w:cs="Arial"/>
          <w:color w:val="000000"/>
          <w:sz w:val="22"/>
          <w:lang w:val="fr-FR"/>
        </w:rPr>
        <w:t xml:space="preserve"> le fait qu’il ne faut plus aucune lettre au bout du mois.</w:t>
      </w:r>
    </w:p>
    <w:p w14:paraId="251FC26B" w14:textId="1C78FCF3" w:rsidR="00A400AA" w:rsidRDefault="00A400AA"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c) En déduire l’expression de la fonction affine f</w:t>
      </w:r>
      <w:r w:rsidRPr="006A7A38">
        <w:rPr>
          <w:rFonts w:ascii="Arial" w:hAnsi="Arial" w:cs="Arial"/>
          <w:color w:val="000000"/>
          <w:sz w:val="22"/>
          <w:vertAlign w:val="subscript"/>
          <w:lang w:val="fr-FR"/>
        </w:rPr>
        <w:t>2</w:t>
      </w:r>
      <w:r>
        <w:rPr>
          <w:rFonts w:ascii="Arial" w:hAnsi="Arial" w:cs="Arial"/>
          <w:color w:val="000000"/>
          <w:sz w:val="22"/>
          <w:lang w:val="fr-FR"/>
        </w:rPr>
        <w:t>.</w:t>
      </w:r>
    </w:p>
    <w:p w14:paraId="33B08680" w14:textId="748E3788" w:rsidR="00A400AA" w:rsidRDefault="00A400AA" w:rsidP="00A400A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 xml:space="preserve">3) a) Tracer au crayon à papier, sur le graphique en </w:t>
      </w:r>
      <w:r w:rsidRPr="00A400AA">
        <w:rPr>
          <w:rFonts w:ascii="Arial" w:hAnsi="Arial" w:cs="Arial"/>
          <w:b/>
          <w:color w:val="000000"/>
          <w:sz w:val="22"/>
          <w:lang w:val="fr-FR"/>
        </w:rPr>
        <w:t>Annexe 1</w:t>
      </w:r>
      <w:r>
        <w:rPr>
          <w:rFonts w:ascii="Arial" w:hAnsi="Arial" w:cs="Arial"/>
          <w:color w:val="000000"/>
          <w:sz w:val="22"/>
          <w:lang w:val="fr-FR"/>
        </w:rPr>
        <w:t>, les courbes représentatives des fonctions f</w:t>
      </w:r>
      <w:r w:rsidRPr="006A7A38">
        <w:rPr>
          <w:rFonts w:ascii="Arial" w:hAnsi="Arial" w:cs="Arial"/>
          <w:color w:val="000000"/>
          <w:sz w:val="22"/>
          <w:vertAlign w:val="subscript"/>
          <w:lang w:val="fr-FR"/>
        </w:rPr>
        <w:t>1</w:t>
      </w:r>
      <w:r>
        <w:rPr>
          <w:rFonts w:ascii="Arial" w:hAnsi="Arial" w:cs="Arial"/>
          <w:color w:val="000000"/>
          <w:sz w:val="22"/>
          <w:lang w:val="fr-FR"/>
        </w:rPr>
        <w:t xml:space="preserve"> et f</w:t>
      </w:r>
      <w:r w:rsidRPr="006A7A38">
        <w:rPr>
          <w:rFonts w:ascii="Arial" w:hAnsi="Arial" w:cs="Arial"/>
          <w:color w:val="000000"/>
          <w:sz w:val="22"/>
          <w:vertAlign w:val="subscript"/>
          <w:lang w:val="fr-FR"/>
        </w:rPr>
        <w:t>2</w:t>
      </w:r>
      <w:r>
        <w:rPr>
          <w:rFonts w:ascii="Arial" w:hAnsi="Arial" w:cs="Arial"/>
          <w:color w:val="000000"/>
          <w:sz w:val="22"/>
          <w:lang w:val="fr-FR"/>
        </w:rPr>
        <w:t xml:space="preserve"> sur l’intervalle [0,140], puis tracer au stylo rouge la courbe représentative de la fonction f.</w:t>
      </w:r>
    </w:p>
    <w:p w14:paraId="21ABBFBC" w14:textId="46EE32D7" w:rsidR="00A400AA" w:rsidRDefault="00A400AA" w:rsidP="00A400A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lastRenderedPageBreak/>
        <w:t xml:space="preserve">b) Déterminer alors graphiquement le nombre d’heures que Gaston peut se permettre de </w:t>
      </w:r>
      <w:r w:rsidR="00F5727B">
        <w:rPr>
          <w:rFonts w:ascii="Arial" w:hAnsi="Arial" w:cs="Arial"/>
          <w:color w:val="000000"/>
          <w:sz w:val="22"/>
          <w:lang w:val="fr-FR"/>
        </w:rPr>
        <w:t>ne pas travailler dans le mois (arrondir à l’unité).</w:t>
      </w:r>
    </w:p>
    <w:p w14:paraId="11456057" w14:textId="23B80A9C" w:rsidR="00A400AA" w:rsidRDefault="00A400AA" w:rsidP="00A400A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c) Retrouver algébriquement le résultat</w:t>
      </w:r>
      <w:r w:rsidR="00DE251B">
        <w:rPr>
          <w:rFonts w:ascii="Arial" w:hAnsi="Arial" w:cs="Arial"/>
          <w:color w:val="000000"/>
          <w:sz w:val="22"/>
          <w:lang w:val="fr-FR"/>
        </w:rPr>
        <w:t xml:space="preserve"> </w:t>
      </w:r>
      <w:r w:rsidR="002A209E">
        <w:rPr>
          <w:rFonts w:ascii="Arial" w:hAnsi="Arial" w:cs="Arial"/>
          <w:color w:val="000000"/>
          <w:sz w:val="22"/>
          <w:lang w:val="fr-FR"/>
        </w:rPr>
        <w:t>de la question 3b).</w:t>
      </w:r>
    </w:p>
    <w:p w14:paraId="2FFCF792" w14:textId="39074A6C" w:rsidR="00F05C90" w:rsidRDefault="003E6DDA" w:rsidP="00A400A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color w:val="000000"/>
          <w:sz w:val="22"/>
          <w:lang w:val="fr-FR"/>
        </w:rPr>
        <w:t xml:space="preserve">4) Gaston, </w:t>
      </w:r>
      <w:r w:rsidR="00136B66">
        <w:rPr>
          <w:rFonts w:ascii="Arial" w:hAnsi="Arial" w:cs="Arial"/>
          <w:color w:val="000000"/>
          <w:sz w:val="22"/>
          <w:lang w:val="fr-FR"/>
        </w:rPr>
        <w:t>bien entendu,</w:t>
      </w:r>
      <w:r>
        <w:rPr>
          <w:rFonts w:ascii="Arial" w:hAnsi="Arial" w:cs="Arial"/>
          <w:color w:val="000000"/>
          <w:sz w:val="22"/>
          <w:lang w:val="fr-FR"/>
        </w:rPr>
        <w:t xml:space="preserve"> </w:t>
      </w:r>
      <w:r w:rsidR="00AA3C97">
        <w:rPr>
          <w:rFonts w:ascii="Arial" w:hAnsi="Arial" w:cs="Arial"/>
          <w:color w:val="000000"/>
          <w:sz w:val="22"/>
          <w:lang w:val="fr-FR"/>
        </w:rPr>
        <w:t>a trainé. Il a laissé filer</w:t>
      </w:r>
      <w:r w:rsidR="00386B4F">
        <w:rPr>
          <w:rFonts w:ascii="Arial" w:hAnsi="Arial" w:cs="Arial"/>
          <w:color w:val="000000"/>
          <w:sz w:val="22"/>
          <w:lang w:val="fr-FR"/>
        </w:rPr>
        <w:t xml:space="preserve"> </w:t>
      </w:r>
      <w:r w:rsidR="0064250F">
        <w:rPr>
          <w:rFonts w:ascii="Arial" w:hAnsi="Arial" w:cs="Arial"/>
          <w:color w:val="000000"/>
          <w:sz w:val="22"/>
          <w:lang w:val="fr-FR"/>
        </w:rPr>
        <w:t xml:space="preserve">3 semaines, soit 105 heures, </w:t>
      </w:r>
      <w:r w:rsidR="00386B4F">
        <w:rPr>
          <w:rFonts w:ascii="Arial" w:hAnsi="Arial" w:cs="Arial"/>
          <w:color w:val="000000"/>
          <w:sz w:val="22"/>
          <w:lang w:val="fr-FR"/>
        </w:rPr>
        <w:t>a</w:t>
      </w:r>
      <w:r w:rsidR="00C20650">
        <w:rPr>
          <w:rFonts w:ascii="Arial" w:hAnsi="Arial" w:cs="Arial"/>
          <w:color w:val="000000"/>
          <w:sz w:val="22"/>
          <w:lang w:val="fr-FR"/>
        </w:rPr>
        <w:t>vant de se</w:t>
      </w:r>
      <w:r>
        <w:rPr>
          <w:rFonts w:ascii="Arial" w:hAnsi="Arial" w:cs="Arial"/>
          <w:color w:val="000000"/>
          <w:sz w:val="22"/>
          <w:lang w:val="fr-FR"/>
        </w:rPr>
        <w:t xml:space="preserve"> mettre</w:t>
      </w:r>
      <w:r w:rsidR="00C20650">
        <w:rPr>
          <w:rFonts w:ascii="Arial" w:hAnsi="Arial" w:cs="Arial"/>
          <w:color w:val="000000"/>
          <w:sz w:val="22"/>
          <w:lang w:val="fr-FR"/>
        </w:rPr>
        <w:t xml:space="preserve"> au travail.</w:t>
      </w:r>
    </w:p>
    <w:p w14:paraId="21636E04" w14:textId="483DADD4" w:rsidR="00F56D41" w:rsidRDefault="00572DEE" w:rsidP="001E3E50">
      <w:pPr>
        <w:widowControl w:val="0"/>
        <w:autoSpaceDE w:val="0"/>
        <w:autoSpaceDN w:val="0"/>
        <w:adjustRightInd w:val="0"/>
        <w:spacing w:after="240" w:line="280" w:lineRule="atLeast"/>
        <w:rPr>
          <w:rFonts w:ascii="Arial" w:hAnsi="Arial" w:cs="Arial"/>
          <w:i/>
          <w:color w:val="000000"/>
          <w:sz w:val="22"/>
          <w:lang w:val="fr-FR"/>
        </w:rPr>
      </w:pPr>
      <w:r>
        <w:rPr>
          <w:rFonts w:ascii="Arial" w:hAnsi="Arial" w:cs="Arial"/>
          <w:color w:val="000000"/>
          <w:sz w:val="22"/>
          <w:lang w:val="fr-FR"/>
        </w:rPr>
        <w:t>En sachant qu’après</w:t>
      </w:r>
      <w:r w:rsidR="00A400AA">
        <w:rPr>
          <w:rFonts w:ascii="Arial" w:hAnsi="Arial" w:cs="Arial"/>
          <w:color w:val="000000"/>
          <w:sz w:val="22"/>
          <w:lang w:val="fr-FR"/>
        </w:rPr>
        <w:t xml:space="preserve"> la 140</w:t>
      </w:r>
      <w:r w:rsidR="00A400AA" w:rsidRPr="0097180E">
        <w:rPr>
          <w:rFonts w:ascii="Arial" w:hAnsi="Arial" w:cs="Arial"/>
          <w:color w:val="000000"/>
          <w:sz w:val="22"/>
          <w:vertAlign w:val="superscript"/>
          <w:lang w:val="fr-FR"/>
        </w:rPr>
        <w:t>ème</w:t>
      </w:r>
      <w:r w:rsidR="00A400AA">
        <w:rPr>
          <w:rFonts w:ascii="Arial" w:hAnsi="Arial" w:cs="Arial"/>
          <w:color w:val="000000"/>
          <w:sz w:val="22"/>
          <w:lang w:val="fr-FR"/>
        </w:rPr>
        <w:t xml:space="preserve"> heure, plus aucun courrier ne s’a</w:t>
      </w:r>
      <w:r w:rsidR="003E6DDA">
        <w:rPr>
          <w:rFonts w:ascii="Arial" w:hAnsi="Arial" w:cs="Arial"/>
          <w:color w:val="000000"/>
          <w:sz w:val="22"/>
          <w:lang w:val="fr-FR"/>
        </w:rPr>
        <w:t>joute</w:t>
      </w:r>
      <w:r w:rsidR="00A400AA">
        <w:rPr>
          <w:rFonts w:ascii="Arial" w:hAnsi="Arial" w:cs="Arial"/>
          <w:color w:val="000000"/>
          <w:sz w:val="22"/>
          <w:lang w:val="fr-FR"/>
        </w:rPr>
        <w:t xml:space="preserve"> (puisque ce sera le week-end de la dernière semaine), combien d’heures supplémentaires de travail Gaston Lagaffe devra-t-il </w:t>
      </w:r>
      <w:r w:rsidR="00905488">
        <w:rPr>
          <w:rFonts w:ascii="Arial" w:hAnsi="Arial" w:cs="Arial"/>
          <w:color w:val="000000"/>
          <w:sz w:val="22"/>
          <w:lang w:val="fr-FR"/>
        </w:rPr>
        <w:t>effectuer</w:t>
      </w:r>
      <w:bookmarkStart w:id="0" w:name="_GoBack"/>
      <w:bookmarkEnd w:id="0"/>
      <w:r w:rsidR="00A400AA">
        <w:rPr>
          <w:rFonts w:ascii="Arial" w:hAnsi="Arial" w:cs="Arial"/>
          <w:color w:val="000000"/>
          <w:sz w:val="22"/>
          <w:lang w:val="fr-FR"/>
        </w:rPr>
        <w:t xml:space="preserve"> pour </w:t>
      </w:r>
      <w:r>
        <w:rPr>
          <w:rFonts w:ascii="Arial" w:hAnsi="Arial" w:cs="Arial"/>
          <w:color w:val="000000"/>
          <w:sz w:val="22"/>
          <w:lang w:val="fr-FR"/>
        </w:rPr>
        <w:t xml:space="preserve">finir de </w:t>
      </w:r>
      <w:r w:rsidR="00A400AA">
        <w:rPr>
          <w:rFonts w:ascii="Arial" w:hAnsi="Arial" w:cs="Arial"/>
          <w:color w:val="000000"/>
          <w:sz w:val="22"/>
          <w:lang w:val="fr-FR"/>
        </w:rPr>
        <w:t>traiter le courrier restant </w:t>
      </w:r>
      <w:r w:rsidR="00C20650">
        <w:rPr>
          <w:rFonts w:ascii="Arial" w:hAnsi="Arial" w:cs="Arial"/>
          <w:color w:val="000000"/>
          <w:sz w:val="22"/>
          <w:lang w:val="fr-FR"/>
        </w:rPr>
        <w:t>du mois</w:t>
      </w:r>
      <w:r w:rsidR="00A400AA">
        <w:rPr>
          <w:rFonts w:ascii="Arial" w:hAnsi="Arial" w:cs="Arial"/>
          <w:color w:val="000000"/>
          <w:sz w:val="22"/>
          <w:lang w:val="fr-FR"/>
        </w:rPr>
        <w:t>?</w:t>
      </w:r>
      <w:r w:rsidR="001E3E50">
        <w:rPr>
          <w:rFonts w:ascii="Arial" w:hAnsi="Arial" w:cs="Arial"/>
          <w:i/>
          <w:color w:val="000000"/>
          <w:sz w:val="22"/>
          <w:lang w:val="fr-FR"/>
        </w:rPr>
        <w:br/>
      </w:r>
      <w:r w:rsidR="00F56D41" w:rsidRPr="00F56D41">
        <w:rPr>
          <w:rFonts w:ascii="Arial" w:hAnsi="Arial" w:cs="Arial"/>
          <w:i/>
          <w:color w:val="000000"/>
          <w:sz w:val="22"/>
          <w:lang w:val="fr-FR"/>
        </w:rPr>
        <w:t>Note : on pourra répondre à la question</w:t>
      </w:r>
      <w:r w:rsidR="00793E2D">
        <w:rPr>
          <w:rFonts w:ascii="Arial" w:hAnsi="Arial" w:cs="Arial"/>
          <w:i/>
          <w:color w:val="000000"/>
          <w:sz w:val="22"/>
          <w:lang w:val="fr-FR"/>
        </w:rPr>
        <w:t xml:space="preserve"> de</w:t>
      </w:r>
      <w:r w:rsidR="00F56D41" w:rsidRPr="00F56D41">
        <w:rPr>
          <w:rFonts w:ascii="Arial" w:hAnsi="Arial" w:cs="Arial"/>
          <w:i/>
          <w:color w:val="000000"/>
          <w:sz w:val="22"/>
          <w:lang w:val="fr-FR"/>
        </w:rPr>
        <w:t xml:space="preserve"> manière graphique</w:t>
      </w:r>
      <w:r w:rsidR="00D12DBD">
        <w:rPr>
          <w:rFonts w:ascii="Arial" w:hAnsi="Arial" w:cs="Arial"/>
          <w:i/>
          <w:color w:val="000000"/>
          <w:sz w:val="22"/>
          <w:lang w:val="fr-FR"/>
        </w:rPr>
        <w:t xml:space="preserve"> en utilisant </w:t>
      </w:r>
      <w:r w:rsidR="00793E2D">
        <w:rPr>
          <w:rFonts w:ascii="Arial" w:hAnsi="Arial" w:cs="Arial"/>
          <w:i/>
          <w:color w:val="000000"/>
          <w:sz w:val="22"/>
          <w:lang w:val="fr-FR"/>
        </w:rPr>
        <w:t>l’</w:t>
      </w:r>
      <w:r w:rsidR="00793E2D" w:rsidRPr="00793E2D">
        <w:rPr>
          <w:rFonts w:ascii="Arial" w:hAnsi="Arial" w:cs="Arial"/>
          <w:b/>
          <w:i/>
          <w:color w:val="000000"/>
          <w:sz w:val="22"/>
          <w:lang w:val="fr-FR"/>
        </w:rPr>
        <w:t>Annexe 1</w:t>
      </w:r>
      <w:r w:rsidR="0015698A">
        <w:rPr>
          <w:rFonts w:ascii="Arial" w:hAnsi="Arial" w:cs="Arial"/>
          <w:b/>
          <w:i/>
          <w:color w:val="000000"/>
          <w:sz w:val="22"/>
          <w:lang w:val="fr-FR"/>
        </w:rPr>
        <w:t xml:space="preserve">, </w:t>
      </w:r>
      <w:r w:rsidR="0015698A">
        <w:rPr>
          <w:rFonts w:ascii="Arial" w:hAnsi="Arial" w:cs="Arial"/>
          <w:i/>
          <w:color w:val="000000"/>
          <w:sz w:val="22"/>
          <w:lang w:val="fr-FR"/>
        </w:rPr>
        <w:t>ou de manière</w:t>
      </w:r>
      <w:r w:rsidR="00F56D41" w:rsidRPr="00F56D41">
        <w:rPr>
          <w:rFonts w:ascii="Arial" w:hAnsi="Arial" w:cs="Arial"/>
          <w:i/>
          <w:color w:val="000000"/>
          <w:sz w:val="22"/>
          <w:lang w:val="fr-FR"/>
        </w:rPr>
        <w:t xml:space="preserve"> algébrique.</w:t>
      </w:r>
    </w:p>
    <w:p w14:paraId="2C64D006" w14:textId="77777777" w:rsidR="001E3E50" w:rsidRPr="00F56D41" w:rsidRDefault="001E3E50" w:rsidP="00A400AA">
      <w:pPr>
        <w:widowControl w:val="0"/>
        <w:autoSpaceDE w:val="0"/>
        <w:autoSpaceDN w:val="0"/>
        <w:adjustRightInd w:val="0"/>
        <w:spacing w:after="240" w:line="280" w:lineRule="atLeast"/>
        <w:jc w:val="both"/>
        <w:rPr>
          <w:rFonts w:ascii="Arial" w:hAnsi="Arial" w:cs="Arial"/>
          <w:i/>
          <w:color w:val="000000"/>
          <w:sz w:val="22"/>
          <w:lang w:val="fr-FR"/>
        </w:rPr>
      </w:pPr>
    </w:p>
    <w:p w14:paraId="2063E336" w14:textId="2B2EA0EF" w:rsidR="005B467F" w:rsidRPr="001E3E50" w:rsidRDefault="001E3E50" w:rsidP="001E3E50">
      <w:pPr>
        <w:widowControl w:val="0"/>
        <w:autoSpaceDE w:val="0"/>
        <w:autoSpaceDN w:val="0"/>
        <w:adjustRightInd w:val="0"/>
        <w:spacing w:after="240" w:line="280" w:lineRule="atLeast"/>
        <w:jc w:val="center"/>
        <w:rPr>
          <w:rFonts w:ascii="Arial" w:hAnsi="Arial" w:cs="Arial"/>
          <w:b/>
          <w:color w:val="000000"/>
          <w:sz w:val="22"/>
          <w:lang w:val="fr-FR"/>
        </w:rPr>
      </w:pPr>
      <w:r w:rsidRPr="001E3E50">
        <w:rPr>
          <w:rFonts w:ascii="Arial" w:hAnsi="Arial" w:cs="Arial"/>
          <w:b/>
          <w:color w:val="000000"/>
          <w:sz w:val="22"/>
          <w:lang w:val="fr-FR"/>
        </w:rPr>
        <w:t>Annexe 1</w:t>
      </w:r>
    </w:p>
    <w:p w14:paraId="3342F7F1" w14:textId="65B810DD" w:rsidR="001E3E50" w:rsidRDefault="001E3E50" w:rsidP="00DA560A">
      <w:pPr>
        <w:widowControl w:val="0"/>
        <w:autoSpaceDE w:val="0"/>
        <w:autoSpaceDN w:val="0"/>
        <w:adjustRightInd w:val="0"/>
        <w:spacing w:after="240" w:line="280" w:lineRule="atLeast"/>
        <w:jc w:val="both"/>
        <w:rPr>
          <w:rFonts w:ascii="Arial" w:hAnsi="Arial" w:cs="Arial"/>
          <w:color w:val="000000"/>
          <w:sz w:val="22"/>
          <w:lang w:val="fr-FR"/>
        </w:rPr>
      </w:pPr>
      <w:r>
        <w:rPr>
          <w:rFonts w:ascii="Arial" w:hAnsi="Arial" w:cs="Arial"/>
          <w:noProof/>
          <w:color w:val="000000"/>
          <w:sz w:val="22"/>
          <w:lang w:val="en-US"/>
        </w:rPr>
        <w:drawing>
          <wp:inline distT="0" distB="0" distL="0" distR="0" wp14:anchorId="616BD84F" wp14:editId="617DA661">
            <wp:extent cx="6659880" cy="4175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9 - Annexe.png"/>
                    <pic:cNvPicPr/>
                  </pic:nvPicPr>
                  <pic:blipFill>
                    <a:blip r:embed="rId11">
                      <a:extLst>
                        <a:ext uri="{28A0092B-C50C-407E-A947-70E740481C1C}">
                          <a14:useLocalDpi xmlns:a14="http://schemas.microsoft.com/office/drawing/2010/main" val="0"/>
                        </a:ext>
                      </a:extLst>
                    </a:blip>
                    <a:stretch>
                      <a:fillRect/>
                    </a:stretch>
                  </pic:blipFill>
                  <pic:spPr>
                    <a:xfrm>
                      <a:off x="0" y="0"/>
                      <a:ext cx="6659880" cy="4175125"/>
                    </a:xfrm>
                    <a:prstGeom prst="rect">
                      <a:avLst/>
                    </a:prstGeom>
                  </pic:spPr>
                </pic:pic>
              </a:graphicData>
            </a:graphic>
          </wp:inline>
        </w:drawing>
      </w:r>
    </w:p>
    <w:p w14:paraId="47BB22AD" w14:textId="7656B48C" w:rsidR="0097180E" w:rsidRPr="0097180E" w:rsidRDefault="0097180E" w:rsidP="0097180E">
      <w:pPr>
        <w:widowControl w:val="0"/>
        <w:autoSpaceDE w:val="0"/>
        <w:autoSpaceDN w:val="0"/>
        <w:adjustRightInd w:val="0"/>
        <w:spacing w:after="240" w:line="280" w:lineRule="atLeast"/>
        <w:jc w:val="both"/>
        <w:rPr>
          <w:rFonts w:ascii="Arial" w:hAnsi="Arial" w:cs="Arial"/>
          <w:color w:val="000000"/>
          <w:sz w:val="22"/>
          <w:lang w:val="fr-FR"/>
        </w:rPr>
      </w:pPr>
    </w:p>
    <w:sectPr w:rsidR="0097180E" w:rsidRPr="0097180E">
      <w:footerReference w:type="default" r:id="rId12"/>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336595" w:rsidRDefault="00336595">
      <w:r>
        <w:separator/>
      </w:r>
    </w:p>
  </w:endnote>
  <w:endnote w:type="continuationSeparator" w:id="0">
    <w:p w14:paraId="43D82140" w14:textId="77777777" w:rsidR="00336595" w:rsidRDefault="0033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altName w:val="Arial"/>
    <w:charset w:val="00"/>
    <w:family w:val="swiss"/>
    <w:pitch w:val="variable"/>
    <w:sig w:usb0="E10022FF" w:usb1="C000E47F" w:usb2="00000029" w:usb3="00000000" w:csb0="000001DF" w:csb1="00000000"/>
  </w:font>
  <w:font w:name="MS Mincho">
    <w:altName w:val="ＭＳ 明朝"/>
    <w:charset w:val="80"/>
    <w:family w:val="roman"/>
    <w:pitch w:val="fixed"/>
    <w:sig w:usb0="00000001" w:usb1="08070000" w:usb2="00000010" w:usb3="00000000" w:csb0="00020000"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336595" w:rsidRDefault="00336595">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336595" w:rsidRDefault="00336595">
      <w:r>
        <w:separator/>
      </w:r>
    </w:p>
  </w:footnote>
  <w:footnote w:type="continuationSeparator" w:id="0">
    <w:p w14:paraId="2872BB8D" w14:textId="77777777" w:rsidR="00336595" w:rsidRDefault="003365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C96"/>
    <w:rsid w:val="000025A0"/>
    <w:rsid w:val="00015559"/>
    <w:rsid w:val="00021E34"/>
    <w:rsid w:val="00023E0B"/>
    <w:rsid w:val="00025AB7"/>
    <w:rsid w:val="000314EB"/>
    <w:rsid w:val="00043FC0"/>
    <w:rsid w:val="00044367"/>
    <w:rsid w:val="00045144"/>
    <w:rsid w:val="000479B9"/>
    <w:rsid w:val="0005237A"/>
    <w:rsid w:val="0005262B"/>
    <w:rsid w:val="0007679A"/>
    <w:rsid w:val="00084579"/>
    <w:rsid w:val="0008460D"/>
    <w:rsid w:val="00084CA2"/>
    <w:rsid w:val="00085998"/>
    <w:rsid w:val="000948BB"/>
    <w:rsid w:val="000A2C6A"/>
    <w:rsid w:val="000A311D"/>
    <w:rsid w:val="000A58F6"/>
    <w:rsid w:val="000B319D"/>
    <w:rsid w:val="000D73E1"/>
    <w:rsid w:val="000F248F"/>
    <w:rsid w:val="00102A8F"/>
    <w:rsid w:val="00110621"/>
    <w:rsid w:val="00113A9B"/>
    <w:rsid w:val="0012307B"/>
    <w:rsid w:val="0012493B"/>
    <w:rsid w:val="00134DFE"/>
    <w:rsid w:val="00135308"/>
    <w:rsid w:val="00136B66"/>
    <w:rsid w:val="00136EA7"/>
    <w:rsid w:val="00136ED4"/>
    <w:rsid w:val="00144D83"/>
    <w:rsid w:val="0014501E"/>
    <w:rsid w:val="00150F35"/>
    <w:rsid w:val="00155776"/>
    <w:rsid w:val="00155BDF"/>
    <w:rsid w:val="0015670F"/>
    <w:rsid w:val="0015698A"/>
    <w:rsid w:val="00160105"/>
    <w:rsid w:val="00176E76"/>
    <w:rsid w:val="00180302"/>
    <w:rsid w:val="00181FC7"/>
    <w:rsid w:val="001A2C8C"/>
    <w:rsid w:val="001A3359"/>
    <w:rsid w:val="001A74A1"/>
    <w:rsid w:val="001B2B6C"/>
    <w:rsid w:val="001B39E8"/>
    <w:rsid w:val="001C1377"/>
    <w:rsid w:val="001C42EF"/>
    <w:rsid w:val="001D1AAA"/>
    <w:rsid w:val="001D23BD"/>
    <w:rsid w:val="001D2CE2"/>
    <w:rsid w:val="001D4E28"/>
    <w:rsid w:val="001E3E50"/>
    <w:rsid w:val="001F2583"/>
    <w:rsid w:val="002166D0"/>
    <w:rsid w:val="00221FBC"/>
    <w:rsid w:val="002260F6"/>
    <w:rsid w:val="00230694"/>
    <w:rsid w:val="00234207"/>
    <w:rsid w:val="002403E7"/>
    <w:rsid w:val="00240933"/>
    <w:rsid w:val="00242D2B"/>
    <w:rsid w:val="00256EB8"/>
    <w:rsid w:val="002638B6"/>
    <w:rsid w:val="00284495"/>
    <w:rsid w:val="00284B74"/>
    <w:rsid w:val="002A209E"/>
    <w:rsid w:val="002A51B1"/>
    <w:rsid w:val="002B1C17"/>
    <w:rsid w:val="002B2810"/>
    <w:rsid w:val="002D5FC5"/>
    <w:rsid w:val="002E375D"/>
    <w:rsid w:val="002E453E"/>
    <w:rsid w:val="002E536D"/>
    <w:rsid w:val="002F4D94"/>
    <w:rsid w:val="00303810"/>
    <w:rsid w:val="00320B1E"/>
    <w:rsid w:val="00323676"/>
    <w:rsid w:val="00323EF6"/>
    <w:rsid w:val="003257B8"/>
    <w:rsid w:val="00327506"/>
    <w:rsid w:val="00336355"/>
    <w:rsid w:val="00336595"/>
    <w:rsid w:val="00342170"/>
    <w:rsid w:val="00346BBC"/>
    <w:rsid w:val="00353E09"/>
    <w:rsid w:val="003545AE"/>
    <w:rsid w:val="003574D4"/>
    <w:rsid w:val="003606AF"/>
    <w:rsid w:val="003730C1"/>
    <w:rsid w:val="00376B58"/>
    <w:rsid w:val="00382EE9"/>
    <w:rsid w:val="00386B4F"/>
    <w:rsid w:val="003906B2"/>
    <w:rsid w:val="003A0385"/>
    <w:rsid w:val="003A6520"/>
    <w:rsid w:val="003C30E8"/>
    <w:rsid w:val="003C4CBF"/>
    <w:rsid w:val="003C76FB"/>
    <w:rsid w:val="003E3B64"/>
    <w:rsid w:val="003E6DDA"/>
    <w:rsid w:val="00402F88"/>
    <w:rsid w:val="00403294"/>
    <w:rsid w:val="004102CB"/>
    <w:rsid w:val="0041282E"/>
    <w:rsid w:val="0043442F"/>
    <w:rsid w:val="0043573C"/>
    <w:rsid w:val="00442505"/>
    <w:rsid w:val="004440AC"/>
    <w:rsid w:val="00444148"/>
    <w:rsid w:val="004530B7"/>
    <w:rsid w:val="00467DAB"/>
    <w:rsid w:val="00474C61"/>
    <w:rsid w:val="004970AE"/>
    <w:rsid w:val="004A2FBE"/>
    <w:rsid w:val="004C30AB"/>
    <w:rsid w:val="004D1489"/>
    <w:rsid w:val="004E5F02"/>
    <w:rsid w:val="004F1302"/>
    <w:rsid w:val="004F6321"/>
    <w:rsid w:val="00500E57"/>
    <w:rsid w:val="00505440"/>
    <w:rsid w:val="00505C71"/>
    <w:rsid w:val="00507C66"/>
    <w:rsid w:val="0051657E"/>
    <w:rsid w:val="00525F6D"/>
    <w:rsid w:val="00527D1A"/>
    <w:rsid w:val="00535CA3"/>
    <w:rsid w:val="00541A51"/>
    <w:rsid w:val="00544123"/>
    <w:rsid w:val="0054739C"/>
    <w:rsid w:val="00550B8B"/>
    <w:rsid w:val="00551CDE"/>
    <w:rsid w:val="0055574D"/>
    <w:rsid w:val="005647AE"/>
    <w:rsid w:val="00564A27"/>
    <w:rsid w:val="00572DEE"/>
    <w:rsid w:val="00576971"/>
    <w:rsid w:val="005813F0"/>
    <w:rsid w:val="00582742"/>
    <w:rsid w:val="005858E3"/>
    <w:rsid w:val="005B03B2"/>
    <w:rsid w:val="005B09F9"/>
    <w:rsid w:val="005B467F"/>
    <w:rsid w:val="005C0B58"/>
    <w:rsid w:val="005C3597"/>
    <w:rsid w:val="005C75F2"/>
    <w:rsid w:val="005D298D"/>
    <w:rsid w:val="005D6C25"/>
    <w:rsid w:val="005F60F3"/>
    <w:rsid w:val="0060701F"/>
    <w:rsid w:val="006224CD"/>
    <w:rsid w:val="00626184"/>
    <w:rsid w:val="00634E1C"/>
    <w:rsid w:val="00637CE5"/>
    <w:rsid w:val="006403AE"/>
    <w:rsid w:val="0064250F"/>
    <w:rsid w:val="0064748E"/>
    <w:rsid w:val="00666D26"/>
    <w:rsid w:val="0067118F"/>
    <w:rsid w:val="006757F2"/>
    <w:rsid w:val="00677514"/>
    <w:rsid w:val="00681F43"/>
    <w:rsid w:val="00685B23"/>
    <w:rsid w:val="00685C5C"/>
    <w:rsid w:val="006A3D00"/>
    <w:rsid w:val="006A7644"/>
    <w:rsid w:val="006A7A38"/>
    <w:rsid w:val="006B3C6F"/>
    <w:rsid w:val="006D2707"/>
    <w:rsid w:val="006E2222"/>
    <w:rsid w:val="006E30B7"/>
    <w:rsid w:val="006E4CBB"/>
    <w:rsid w:val="006F466F"/>
    <w:rsid w:val="006F6F2E"/>
    <w:rsid w:val="006F7F67"/>
    <w:rsid w:val="00705A4A"/>
    <w:rsid w:val="00705AAD"/>
    <w:rsid w:val="00737C55"/>
    <w:rsid w:val="00740724"/>
    <w:rsid w:val="0074343F"/>
    <w:rsid w:val="00755B33"/>
    <w:rsid w:val="007639B3"/>
    <w:rsid w:val="00766B9B"/>
    <w:rsid w:val="00766E3F"/>
    <w:rsid w:val="00774C98"/>
    <w:rsid w:val="00781448"/>
    <w:rsid w:val="00793E2D"/>
    <w:rsid w:val="00795ACD"/>
    <w:rsid w:val="00797172"/>
    <w:rsid w:val="0079737E"/>
    <w:rsid w:val="007A0E39"/>
    <w:rsid w:val="007A2E27"/>
    <w:rsid w:val="007A560C"/>
    <w:rsid w:val="007A5611"/>
    <w:rsid w:val="007B0BFF"/>
    <w:rsid w:val="007B496B"/>
    <w:rsid w:val="007C5BB9"/>
    <w:rsid w:val="007D320B"/>
    <w:rsid w:val="007D6E37"/>
    <w:rsid w:val="007F27F2"/>
    <w:rsid w:val="008020FE"/>
    <w:rsid w:val="00802236"/>
    <w:rsid w:val="00804511"/>
    <w:rsid w:val="0081206F"/>
    <w:rsid w:val="008214E4"/>
    <w:rsid w:val="00821E0C"/>
    <w:rsid w:val="008272FB"/>
    <w:rsid w:val="00831460"/>
    <w:rsid w:val="008337DD"/>
    <w:rsid w:val="008526DB"/>
    <w:rsid w:val="00861213"/>
    <w:rsid w:val="008667E5"/>
    <w:rsid w:val="0087268C"/>
    <w:rsid w:val="00873936"/>
    <w:rsid w:val="00874534"/>
    <w:rsid w:val="00877E59"/>
    <w:rsid w:val="00882AB2"/>
    <w:rsid w:val="00884A2C"/>
    <w:rsid w:val="008866A1"/>
    <w:rsid w:val="00890D4C"/>
    <w:rsid w:val="008940ED"/>
    <w:rsid w:val="008A59DB"/>
    <w:rsid w:val="008A76AF"/>
    <w:rsid w:val="008B3005"/>
    <w:rsid w:val="008B767D"/>
    <w:rsid w:val="008E6EEA"/>
    <w:rsid w:val="008F433F"/>
    <w:rsid w:val="00904B2D"/>
    <w:rsid w:val="00905488"/>
    <w:rsid w:val="00917225"/>
    <w:rsid w:val="00931543"/>
    <w:rsid w:val="00955EB0"/>
    <w:rsid w:val="00957D5A"/>
    <w:rsid w:val="009672CE"/>
    <w:rsid w:val="0097180E"/>
    <w:rsid w:val="00971F11"/>
    <w:rsid w:val="00973327"/>
    <w:rsid w:val="00975B3E"/>
    <w:rsid w:val="00987609"/>
    <w:rsid w:val="00997169"/>
    <w:rsid w:val="00997DB6"/>
    <w:rsid w:val="009B50AD"/>
    <w:rsid w:val="009C3619"/>
    <w:rsid w:val="009C64CE"/>
    <w:rsid w:val="009C6610"/>
    <w:rsid w:val="009D5494"/>
    <w:rsid w:val="009E0B01"/>
    <w:rsid w:val="009E0FBF"/>
    <w:rsid w:val="009E200C"/>
    <w:rsid w:val="009E3E16"/>
    <w:rsid w:val="00A12C9D"/>
    <w:rsid w:val="00A22F06"/>
    <w:rsid w:val="00A2594F"/>
    <w:rsid w:val="00A26BB6"/>
    <w:rsid w:val="00A400AA"/>
    <w:rsid w:val="00A43A76"/>
    <w:rsid w:val="00A43DBA"/>
    <w:rsid w:val="00A52103"/>
    <w:rsid w:val="00A54D78"/>
    <w:rsid w:val="00A568E2"/>
    <w:rsid w:val="00A64131"/>
    <w:rsid w:val="00A665CA"/>
    <w:rsid w:val="00A87F94"/>
    <w:rsid w:val="00A91590"/>
    <w:rsid w:val="00A9246C"/>
    <w:rsid w:val="00AA3C97"/>
    <w:rsid w:val="00AA4868"/>
    <w:rsid w:val="00AA59DC"/>
    <w:rsid w:val="00AB4480"/>
    <w:rsid w:val="00AB79BA"/>
    <w:rsid w:val="00AD6F15"/>
    <w:rsid w:val="00AE7784"/>
    <w:rsid w:val="00AF135E"/>
    <w:rsid w:val="00AF7FF1"/>
    <w:rsid w:val="00B02A11"/>
    <w:rsid w:val="00B04EC3"/>
    <w:rsid w:val="00B10E42"/>
    <w:rsid w:val="00B235F6"/>
    <w:rsid w:val="00B2503F"/>
    <w:rsid w:val="00B25BAC"/>
    <w:rsid w:val="00B27564"/>
    <w:rsid w:val="00B27E14"/>
    <w:rsid w:val="00B51B5A"/>
    <w:rsid w:val="00B831F3"/>
    <w:rsid w:val="00B851C7"/>
    <w:rsid w:val="00B87581"/>
    <w:rsid w:val="00BA00FD"/>
    <w:rsid w:val="00BB7794"/>
    <w:rsid w:val="00BC2E55"/>
    <w:rsid w:val="00BC6C94"/>
    <w:rsid w:val="00BD4425"/>
    <w:rsid w:val="00BE00F7"/>
    <w:rsid w:val="00BE2E3C"/>
    <w:rsid w:val="00BE479E"/>
    <w:rsid w:val="00BE5491"/>
    <w:rsid w:val="00BF157C"/>
    <w:rsid w:val="00C1175A"/>
    <w:rsid w:val="00C17F6B"/>
    <w:rsid w:val="00C20650"/>
    <w:rsid w:val="00C31A68"/>
    <w:rsid w:val="00C34CE6"/>
    <w:rsid w:val="00C35E30"/>
    <w:rsid w:val="00C44159"/>
    <w:rsid w:val="00C47A5A"/>
    <w:rsid w:val="00C56D7A"/>
    <w:rsid w:val="00C64DB1"/>
    <w:rsid w:val="00C70CA4"/>
    <w:rsid w:val="00C72CDE"/>
    <w:rsid w:val="00C74BB5"/>
    <w:rsid w:val="00C775D0"/>
    <w:rsid w:val="00C84826"/>
    <w:rsid w:val="00C904D7"/>
    <w:rsid w:val="00C9079B"/>
    <w:rsid w:val="00CA0097"/>
    <w:rsid w:val="00CA79B3"/>
    <w:rsid w:val="00CB45AE"/>
    <w:rsid w:val="00CB7F3D"/>
    <w:rsid w:val="00CC789A"/>
    <w:rsid w:val="00CD5307"/>
    <w:rsid w:val="00CE185F"/>
    <w:rsid w:val="00CE67B6"/>
    <w:rsid w:val="00D009D3"/>
    <w:rsid w:val="00D0353C"/>
    <w:rsid w:val="00D04E8F"/>
    <w:rsid w:val="00D07070"/>
    <w:rsid w:val="00D110AA"/>
    <w:rsid w:val="00D12DBD"/>
    <w:rsid w:val="00D16453"/>
    <w:rsid w:val="00D16C23"/>
    <w:rsid w:val="00D20045"/>
    <w:rsid w:val="00D21548"/>
    <w:rsid w:val="00D22289"/>
    <w:rsid w:val="00D325C3"/>
    <w:rsid w:val="00D338E0"/>
    <w:rsid w:val="00D50678"/>
    <w:rsid w:val="00D519F2"/>
    <w:rsid w:val="00D63D20"/>
    <w:rsid w:val="00D65C89"/>
    <w:rsid w:val="00D67DD3"/>
    <w:rsid w:val="00D7042E"/>
    <w:rsid w:val="00D71CD6"/>
    <w:rsid w:val="00D7458F"/>
    <w:rsid w:val="00D75799"/>
    <w:rsid w:val="00D77CBB"/>
    <w:rsid w:val="00D83845"/>
    <w:rsid w:val="00D87DD3"/>
    <w:rsid w:val="00DA3A43"/>
    <w:rsid w:val="00DA560A"/>
    <w:rsid w:val="00DB417D"/>
    <w:rsid w:val="00DC067C"/>
    <w:rsid w:val="00DC1437"/>
    <w:rsid w:val="00DC3F77"/>
    <w:rsid w:val="00DD13E3"/>
    <w:rsid w:val="00DD1A1D"/>
    <w:rsid w:val="00DD1F3D"/>
    <w:rsid w:val="00DD3645"/>
    <w:rsid w:val="00DE251B"/>
    <w:rsid w:val="00DE2DFC"/>
    <w:rsid w:val="00E00DDD"/>
    <w:rsid w:val="00E02E39"/>
    <w:rsid w:val="00E06897"/>
    <w:rsid w:val="00E12A2F"/>
    <w:rsid w:val="00E13293"/>
    <w:rsid w:val="00E15D6F"/>
    <w:rsid w:val="00E25592"/>
    <w:rsid w:val="00E25B36"/>
    <w:rsid w:val="00E36E0F"/>
    <w:rsid w:val="00E45846"/>
    <w:rsid w:val="00E47DF8"/>
    <w:rsid w:val="00E57808"/>
    <w:rsid w:val="00E65EB8"/>
    <w:rsid w:val="00E67D1D"/>
    <w:rsid w:val="00E7018F"/>
    <w:rsid w:val="00E72E31"/>
    <w:rsid w:val="00E73480"/>
    <w:rsid w:val="00E753E2"/>
    <w:rsid w:val="00E869CA"/>
    <w:rsid w:val="00E87375"/>
    <w:rsid w:val="00EA24EE"/>
    <w:rsid w:val="00EA2F38"/>
    <w:rsid w:val="00EB059D"/>
    <w:rsid w:val="00EB1DAB"/>
    <w:rsid w:val="00EB292D"/>
    <w:rsid w:val="00EB6B58"/>
    <w:rsid w:val="00EC7298"/>
    <w:rsid w:val="00EC758B"/>
    <w:rsid w:val="00ED4980"/>
    <w:rsid w:val="00EE0972"/>
    <w:rsid w:val="00EE6608"/>
    <w:rsid w:val="00EE7766"/>
    <w:rsid w:val="00EF3975"/>
    <w:rsid w:val="00F04EC1"/>
    <w:rsid w:val="00F05069"/>
    <w:rsid w:val="00F05C90"/>
    <w:rsid w:val="00F12870"/>
    <w:rsid w:val="00F1613E"/>
    <w:rsid w:val="00F17C4D"/>
    <w:rsid w:val="00F22283"/>
    <w:rsid w:val="00F26D94"/>
    <w:rsid w:val="00F31FC8"/>
    <w:rsid w:val="00F35848"/>
    <w:rsid w:val="00F379BD"/>
    <w:rsid w:val="00F40088"/>
    <w:rsid w:val="00F56D41"/>
    <w:rsid w:val="00F5727B"/>
    <w:rsid w:val="00F60720"/>
    <w:rsid w:val="00F61335"/>
    <w:rsid w:val="00F62F35"/>
    <w:rsid w:val="00F70B2B"/>
    <w:rsid w:val="00F72210"/>
    <w:rsid w:val="00F74AF6"/>
    <w:rsid w:val="00F77661"/>
    <w:rsid w:val="00F82DCF"/>
    <w:rsid w:val="00F8350A"/>
    <w:rsid w:val="00F90614"/>
    <w:rsid w:val="00F95A0C"/>
    <w:rsid w:val="00FA2D22"/>
    <w:rsid w:val="00FB30AD"/>
    <w:rsid w:val="00FB5CFF"/>
    <w:rsid w:val="00FC05BE"/>
    <w:rsid w:val="00FC1012"/>
    <w:rsid w:val="00FC2508"/>
    <w:rsid w:val="00FD1C25"/>
    <w:rsid w:val="00FD4BAB"/>
    <w:rsid w:val="00FD723E"/>
    <w:rsid w:val="00FE2E12"/>
    <w:rsid w:val="00FE46F0"/>
    <w:rsid w:val="00FF4E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FC7BC-2B9E-554D-8BFE-9449AC19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2743</Characters>
  <Application>Microsoft Macintosh Word</Application>
  <DocSecurity>0</DocSecurity>
  <Lines>22</Lines>
  <Paragraphs>6</Paragraphs>
  <ScaleCrop>false</ScaleCrop>
  <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5</cp:revision>
  <cp:lastPrinted>2020-03-04T21:58:00Z</cp:lastPrinted>
  <dcterms:created xsi:type="dcterms:W3CDTF">2020-03-04T21:58:00Z</dcterms:created>
  <dcterms:modified xsi:type="dcterms:W3CDTF">2020-03-04T22:39:00Z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